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CE5" w:rsidRPr="00926CE5" w:rsidRDefault="00926CE5" w:rsidP="006537B6">
      <w:pPr>
        <w:tabs>
          <w:tab w:val="left" w:pos="9240"/>
        </w:tabs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  <w:r w:rsidRPr="00926CE5">
        <w:rPr>
          <w:rFonts w:ascii="Times New Roman" w:hAnsi="Times New Roman" w:cs="Times New Roman"/>
          <w:sz w:val="28"/>
          <w:szCs w:val="28"/>
        </w:rPr>
        <w:t>Приложение №</w:t>
      </w:r>
      <w:r w:rsidR="006537B6">
        <w:rPr>
          <w:rFonts w:ascii="Times New Roman" w:hAnsi="Times New Roman" w:cs="Times New Roman"/>
          <w:sz w:val="28"/>
          <w:szCs w:val="28"/>
        </w:rPr>
        <w:t xml:space="preserve"> </w:t>
      </w:r>
      <w:r w:rsidRPr="00926CE5">
        <w:rPr>
          <w:rFonts w:ascii="Times New Roman" w:hAnsi="Times New Roman" w:cs="Times New Roman"/>
          <w:sz w:val="28"/>
          <w:szCs w:val="28"/>
          <w:lang w:val="en-US"/>
        </w:rPr>
        <w:t>4</w:t>
      </w:r>
    </w:p>
    <w:p w:rsidR="00926CE5" w:rsidRPr="00926CE5" w:rsidRDefault="00926CE5" w:rsidP="006537B6">
      <w:pPr>
        <w:autoSpaceDE w:val="0"/>
        <w:autoSpaceDN w:val="0"/>
        <w:adjustRightInd w:val="0"/>
        <w:spacing w:after="0" w:line="240" w:lineRule="auto"/>
        <w:ind w:left="96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26CE5">
        <w:rPr>
          <w:rFonts w:ascii="Times New Roman" w:hAnsi="Times New Roman" w:cs="Times New Roman"/>
          <w:sz w:val="28"/>
          <w:szCs w:val="28"/>
        </w:rPr>
        <w:t xml:space="preserve">к методическим указаниям по разработке и реализации муниципальных программ Минераловодского муниципального округа </w:t>
      </w:r>
      <w:bookmarkStart w:id="0" w:name="_GoBack"/>
      <w:bookmarkEnd w:id="0"/>
      <w:r w:rsidRPr="00926CE5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184566" w:rsidRDefault="00184566" w:rsidP="0018456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529AA">
        <w:rPr>
          <w:rFonts w:ascii="Times New Roman" w:hAnsi="Times New Roman" w:cs="Times New Roman"/>
          <w:sz w:val="28"/>
          <w:szCs w:val="28"/>
        </w:rPr>
        <w:t>4</w:t>
      </w:r>
    </w:p>
    <w:p w:rsidR="00184566" w:rsidRDefault="00184566" w:rsidP="00184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566" w:rsidRDefault="00184566" w:rsidP="001845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184566" w:rsidRDefault="00184566" w:rsidP="00184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4566" w:rsidRDefault="00184566" w:rsidP="00F82A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Предельные объемы средств бюджета </w:t>
      </w:r>
      <w:r w:rsidR="00F82AA3">
        <w:rPr>
          <w:rFonts w:ascii="Times New Roman" w:hAnsi="Times New Roman" w:cs="Times New Roman"/>
          <w:sz w:val="28"/>
          <w:szCs w:val="28"/>
        </w:rPr>
        <w:t xml:space="preserve">Минераловодского </w:t>
      </w:r>
      <w:r w:rsidR="001D196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82AA3">
        <w:rPr>
          <w:rFonts w:ascii="Times New Roman" w:hAnsi="Times New Roman" w:cs="Times New Roman"/>
          <w:sz w:val="28"/>
          <w:szCs w:val="28"/>
        </w:rPr>
        <w:t>округа</w:t>
      </w:r>
      <w:r w:rsidR="001D1964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184566" w:rsidRDefault="00184566" w:rsidP="001845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исполнение долгосрочных</w:t>
      </w:r>
      <w:r w:rsidR="00F82AA3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контрактов в целях реализации</w:t>
      </w:r>
    </w:p>
    <w:p w:rsidR="00184566" w:rsidRDefault="00184566" w:rsidP="001845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основных мероприятий Программы</w:t>
      </w:r>
    </w:p>
    <w:p w:rsidR="00184566" w:rsidRDefault="00184566" w:rsidP="00184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912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39"/>
        <w:gridCol w:w="2032"/>
        <w:gridCol w:w="1631"/>
        <w:gridCol w:w="1802"/>
        <w:gridCol w:w="999"/>
        <w:gridCol w:w="790"/>
        <w:gridCol w:w="1056"/>
        <w:gridCol w:w="1057"/>
        <w:gridCol w:w="1322"/>
        <w:gridCol w:w="684"/>
      </w:tblGrid>
      <w:tr w:rsidR="00184566" w:rsidRPr="001D1964" w:rsidTr="003E79BE">
        <w:trPr>
          <w:jc w:val="center"/>
        </w:trPr>
        <w:tc>
          <w:tcPr>
            <w:tcW w:w="3539" w:type="dxa"/>
            <w:vMerge w:val="restart"/>
            <w:vAlign w:val="center"/>
          </w:tcPr>
          <w:p w:rsidR="00184566" w:rsidRPr="001D1964" w:rsidRDefault="00184566" w:rsidP="00DF29AB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64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подпрограммы Программы, основного мероприятия подпрограммы Программы, объекта закупки</w:t>
            </w:r>
          </w:p>
        </w:tc>
        <w:tc>
          <w:tcPr>
            <w:tcW w:w="2032" w:type="dxa"/>
            <w:vMerge w:val="restart"/>
            <w:vAlign w:val="center"/>
          </w:tcPr>
          <w:p w:rsidR="00184566" w:rsidRPr="001D1964" w:rsidRDefault="00933FD7" w:rsidP="00DF29AB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64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184566" w:rsidRPr="001D1964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заказчик, уполномоченный на заключение </w:t>
            </w:r>
            <w:r w:rsidRPr="001D1964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184566" w:rsidRPr="001D1964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контракта</w:t>
            </w:r>
          </w:p>
        </w:tc>
        <w:tc>
          <w:tcPr>
            <w:tcW w:w="1631" w:type="dxa"/>
            <w:vMerge w:val="restart"/>
            <w:vAlign w:val="center"/>
          </w:tcPr>
          <w:p w:rsidR="00184566" w:rsidRPr="001D1964" w:rsidRDefault="00184566" w:rsidP="00DF29AB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64">
              <w:rPr>
                <w:rFonts w:ascii="Times New Roman" w:hAnsi="Times New Roman" w:cs="Times New Roman"/>
                <w:sz w:val="24"/>
                <w:szCs w:val="24"/>
              </w:rPr>
              <w:t>Предельный срок осуществления закупки</w:t>
            </w:r>
          </w:p>
        </w:tc>
        <w:tc>
          <w:tcPr>
            <w:tcW w:w="1802" w:type="dxa"/>
            <w:vMerge w:val="restart"/>
            <w:vAlign w:val="center"/>
          </w:tcPr>
          <w:p w:rsidR="00184566" w:rsidRPr="001D1964" w:rsidRDefault="00184566" w:rsidP="00DF29AB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6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выполнения работ (оказания услуг) </w:t>
            </w:r>
            <w:hyperlink w:anchor="Par154" w:history="1">
              <w:r w:rsidRPr="001D196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</w:t>
              </w:r>
              <w:r w:rsidR="006A16B9" w:rsidRPr="001D196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1</w:t>
              </w:r>
              <w:r w:rsidRPr="001D196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&gt;</w:t>
              </w:r>
            </w:hyperlink>
            <w:r w:rsidRPr="001D1964">
              <w:rPr>
                <w:rFonts w:ascii="Times New Roman" w:hAnsi="Times New Roman" w:cs="Times New Roman"/>
                <w:sz w:val="24"/>
                <w:szCs w:val="24"/>
              </w:rPr>
              <w:t xml:space="preserve">, предмет встречного обязательства и предельный срок его исполнения </w:t>
            </w:r>
            <w:hyperlink w:anchor="Par155" w:history="1">
              <w:r w:rsidRPr="001D196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</w:t>
              </w:r>
              <w:r w:rsidR="006A16B9" w:rsidRPr="001D196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Pr="001D196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&gt;</w:t>
              </w:r>
            </w:hyperlink>
          </w:p>
        </w:tc>
        <w:tc>
          <w:tcPr>
            <w:tcW w:w="2845" w:type="dxa"/>
            <w:gridSpan w:val="3"/>
            <w:vAlign w:val="center"/>
          </w:tcPr>
          <w:p w:rsidR="00184566" w:rsidRPr="001D1964" w:rsidRDefault="00184566" w:rsidP="00DF29AB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64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063" w:type="dxa"/>
            <w:gridSpan w:val="3"/>
            <w:vAlign w:val="center"/>
          </w:tcPr>
          <w:p w:rsidR="00184566" w:rsidRPr="001D1964" w:rsidRDefault="00184566" w:rsidP="00DF29AB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64">
              <w:rPr>
                <w:rFonts w:ascii="Times New Roman" w:hAnsi="Times New Roman" w:cs="Times New Roman"/>
                <w:sz w:val="24"/>
                <w:szCs w:val="24"/>
              </w:rPr>
              <w:t>Предельный объем средств на оплату результатов выполненных работ, оказанных услуг, поставленных товаров</w:t>
            </w:r>
          </w:p>
        </w:tc>
      </w:tr>
      <w:tr w:rsidR="00184566" w:rsidTr="003E79BE">
        <w:trPr>
          <w:jc w:val="center"/>
        </w:trPr>
        <w:tc>
          <w:tcPr>
            <w:tcW w:w="3539" w:type="dxa"/>
            <w:vMerge/>
          </w:tcPr>
          <w:p w:rsidR="00184566" w:rsidRDefault="00184566" w:rsidP="00DF29AB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2" w:type="dxa"/>
            <w:vMerge/>
          </w:tcPr>
          <w:p w:rsidR="00184566" w:rsidRDefault="00184566" w:rsidP="00DF29AB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1" w:type="dxa"/>
            <w:vMerge/>
          </w:tcPr>
          <w:p w:rsidR="00184566" w:rsidRDefault="00184566" w:rsidP="00DF29AB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2" w:type="dxa"/>
            <w:vMerge/>
          </w:tcPr>
          <w:p w:rsidR="00184566" w:rsidRDefault="00184566" w:rsidP="00DF29AB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:rsidR="00184566" w:rsidRPr="00DF29AB" w:rsidRDefault="00184566" w:rsidP="00DF29AB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29AB">
              <w:rPr>
                <w:rFonts w:ascii="Times New Roman" w:hAnsi="Times New Roman" w:cs="Times New Roman"/>
                <w:sz w:val="26"/>
                <w:szCs w:val="26"/>
              </w:rPr>
              <w:t>Рз</w:t>
            </w:r>
            <w:proofErr w:type="spellEnd"/>
            <w:r w:rsidRPr="00DF29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F29AB">
              <w:rPr>
                <w:rFonts w:ascii="Times New Roman" w:hAnsi="Times New Roman" w:cs="Times New Roman"/>
                <w:sz w:val="26"/>
                <w:szCs w:val="26"/>
              </w:rPr>
              <w:t>Пр</w:t>
            </w:r>
            <w:proofErr w:type="spellEnd"/>
          </w:p>
        </w:tc>
        <w:tc>
          <w:tcPr>
            <w:tcW w:w="790" w:type="dxa"/>
            <w:vAlign w:val="center"/>
          </w:tcPr>
          <w:p w:rsidR="00184566" w:rsidRPr="00DF29AB" w:rsidRDefault="00184566" w:rsidP="00DF29AB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29AB">
              <w:rPr>
                <w:rFonts w:ascii="Times New Roman" w:hAnsi="Times New Roman" w:cs="Times New Roman"/>
                <w:sz w:val="26"/>
                <w:szCs w:val="26"/>
              </w:rPr>
              <w:t>ЦСР</w:t>
            </w:r>
          </w:p>
        </w:tc>
        <w:tc>
          <w:tcPr>
            <w:tcW w:w="1056" w:type="dxa"/>
            <w:vAlign w:val="center"/>
          </w:tcPr>
          <w:p w:rsidR="00184566" w:rsidRPr="00DF29AB" w:rsidRDefault="00184566" w:rsidP="00DF29AB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29AB">
              <w:rPr>
                <w:rFonts w:ascii="Times New Roman" w:hAnsi="Times New Roman" w:cs="Times New Roman"/>
                <w:sz w:val="26"/>
                <w:szCs w:val="26"/>
              </w:rPr>
              <w:t>Группа ВР</w:t>
            </w:r>
          </w:p>
        </w:tc>
        <w:tc>
          <w:tcPr>
            <w:tcW w:w="1057" w:type="dxa"/>
            <w:vAlign w:val="center"/>
          </w:tcPr>
          <w:p w:rsidR="00184566" w:rsidRPr="00DF29AB" w:rsidRDefault="00184566" w:rsidP="00DF29AB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29AB">
              <w:rPr>
                <w:rFonts w:ascii="Times New Roman" w:hAnsi="Times New Roman" w:cs="Times New Roman"/>
                <w:sz w:val="26"/>
                <w:szCs w:val="26"/>
              </w:rPr>
              <w:t>текущий год</w:t>
            </w:r>
          </w:p>
        </w:tc>
        <w:tc>
          <w:tcPr>
            <w:tcW w:w="1322" w:type="dxa"/>
            <w:vAlign w:val="center"/>
          </w:tcPr>
          <w:p w:rsidR="00184566" w:rsidRPr="00DF29AB" w:rsidRDefault="00184566" w:rsidP="00DF29AB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29AB">
              <w:rPr>
                <w:rFonts w:ascii="Times New Roman" w:hAnsi="Times New Roman" w:cs="Times New Roman"/>
                <w:sz w:val="26"/>
                <w:szCs w:val="26"/>
              </w:rPr>
              <w:t>очередной год</w:t>
            </w:r>
          </w:p>
        </w:tc>
        <w:tc>
          <w:tcPr>
            <w:tcW w:w="684" w:type="dxa"/>
            <w:vAlign w:val="center"/>
          </w:tcPr>
          <w:p w:rsidR="00184566" w:rsidRPr="00DF29AB" w:rsidRDefault="00184566" w:rsidP="00DF29AB">
            <w:pPr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29AB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</w:tr>
    </w:tbl>
    <w:p w:rsidR="003E79BE" w:rsidRPr="003E79BE" w:rsidRDefault="003E79BE" w:rsidP="003E79BE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1491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39"/>
        <w:gridCol w:w="2032"/>
        <w:gridCol w:w="1631"/>
        <w:gridCol w:w="1802"/>
        <w:gridCol w:w="999"/>
        <w:gridCol w:w="790"/>
        <w:gridCol w:w="1056"/>
        <w:gridCol w:w="1057"/>
        <w:gridCol w:w="1322"/>
        <w:gridCol w:w="684"/>
      </w:tblGrid>
      <w:tr w:rsidR="00184566" w:rsidRPr="003E79BE" w:rsidTr="003E79BE">
        <w:trPr>
          <w:trHeight w:val="125"/>
          <w:tblHeader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66" w:rsidRPr="003E79BE" w:rsidRDefault="0018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66" w:rsidRPr="003E79BE" w:rsidRDefault="0018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66" w:rsidRPr="003E79BE" w:rsidRDefault="0018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66" w:rsidRPr="003E79BE" w:rsidRDefault="0018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66" w:rsidRPr="003E79BE" w:rsidRDefault="0018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66" w:rsidRPr="003E79BE" w:rsidRDefault="0018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66" w:rsidRPr="003E79BE" w:rsidRDefault="0018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66" w:rsidRPr="003E79BE" w:rsidRDefault="0018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66" w:rsidRPr="003E79BE" w:rsidRDefault="0018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566" w:rsidRPr="003E79BE" w:rsidRDefault="00184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84566" w:rsidRPr="003E79BE" w:rsidTr="003E79BE">
        <w:trPr>
          <w:trHeight w:val="267"/>
          <w:jc w:val="center"/>
        </w:trPr>
        <w:tc>
          <w:tcPr>
            <w:tcW w:w="3539" w:type="dxa"/>
            <w:tcBorders>
              <w:top w:val="single" w:sz="4" w:space="0" w:color="auto"/>
            </w:tcBorders>
          </w:tcPr>
          <w:p w:rsidR="00184566" w:rsidRPr="003E79BE" w:rsidRDefault="00933FD7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79BE">
              <w:rPr>
                <w:rFonts w:ascii="Times New Roman" w:hAnsi="Times New Roman" w:cs="Times New Roman"/>
              </w:rPr>
              <w:t>Муниципальная</w:t>
            </w:r>
            <w:r w:rsidR="00184566" w:rsidRPr="003E79BE">
              <w:rPr>
                <w:rFonts w:ascii="Times New Roman" w:hAnsi="Times New Roman" w:cs="Times New Roman"/>
              </w:rPr>
              <w:t xml:space="preserve"> программа, всего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02" w:type="dxa"/>
            <w:tcBorders>
              <w:top w:val="single" w:sz="4" w:space="0" w:color="auto"/>
            </w:tcBorders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0" w:type="dxa"/>
            <w:tcBorders>
              <w:top w:val="single" w:sz="4" w:space="0" w:color="auto"/>
            </w:tcBorders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56" w:type="dxa"/>
            <w:tcBorders>
              <w:top w:val="single" w:sz="4" w:space="0" w:color="auto"/>
            </w:tcBorders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57" w:type="dxa"/>
            <w:tcBorders>
              <w:top w:val="single" w:sz="4" w:space="0" w:color="auto"/>
            </w:tcBorders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566" w:rsidRPr="003E79BE" w:rsidTr="003E79BE">
        <w:trPr>
          <w:trHeight w:val="253"/>
          <w:jc w:val="center"/>
        </w:trPr>
        <w:tc>
          <w:tcPr>
            <w:tcW w:w="3539" w:type="dxa"/>
          </w:tcPr>
          <w:p w:rsidR="00184566" w:rsidRPr="003E79BE" w:rsidRDefault="00933FD7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79BE">
              <w:rPr>
                <w:rFonts w:ascii="Times New Roman" w:hAnsi="Times New Roman" w:cs="Times New Roman"/>
              </w:rPr>
              <w:t>Б</w:t>
            </w:r>
            <w:r w:rsidR="00184566" w:rsidRPr="003E79BE">
              <w:rPr>
                <w:rFonts w:ascii="Times New Roman" w:hAnsi="Times New Roman" w:cs="Times New Roman"/>
              </w:rPr>
              <w:t>юджет</w:t>
            </w:r>
            <w:r w:rsidRPr="003E79BE">
              <w:rPr>
                <w:rFonts w:ascii="Times New Roman" w:hAnsi="Times New Roman" w:cs="Times New Roman"/>
              </w:rPr>
              <w:t xml:space="preserve"> округа</w:t>
            </w:r>
          </w:p>
        </w:tc>
        <w:tc>
          <w:tcPr>
            <w:tcW w:w="203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31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0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566" w:rsidRPr="003E79BE" w:rsidTr="003E79BE">
        <w:trPr>
          <w:trHeight w:val="25"/>
          <w:jc w:val="center"/>
        </w:trPr>
        <w:tc>
          <w:tcPr>
            <w:tcW w:w="3539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566" w:rsidRPr="003E79BE" w:rsidTr="003E79BE">
        <w:trPr>
          <w:trHeight w:val="131"/>
          <w:jc w:val="center"/>
        </w:trPr>
        <w:tc>
          <w:tcPr>
            <w:tcW w:w="3539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79BE">
              <w:rPr>
                <w:rFonts w:ascii="Times New Roman" w:hAnsi="Times New Roman" w:cs="Times New Roman"/>
              </w:rPr>
              <w:t>Подпрограмма 1</w:t>
            </w:r>
          </w:p>
        </w:tc>
        <w:tc>
          <w:tcPr>
            <w:tcW w:w="203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31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0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0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56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57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566" w:rsidRPr="003E79BE" w:rsidTr="003E79BE">
        <w:trPr>
          <w:trHeight w:val="253"/>
          <w:jc w:val="center"/>
        </w:trPr>
        <w:tc>
          <w:tcPr>
            <w:tcW w:w="3539" w:type="dxa"/>
          </w:tcPr>
          <w:p w:rsidR="00184566" w:rsidRPr="003E79BE" w:rsidRDefault="00933FD7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79BE">
              <w:rPr>
                <w:rFonts w:ascii="Times New Roman" w:hAnsi="Times New Roman" w:cs="Times New Roman"/>
              </w:rPr>
              <w:t>Бюджет округа</w:t>
            </w:r>
          </w:p>
        </w:tc>
        <w:tc>
          <w:tcPr>
            <w:tcW w:w="203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31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0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566" w:rsidRPr="003E79BE" w:rsidTr="003E79BE">
        <w:trPr>
          <w:trHeight w:val="60"/>
          <w:jc w:val="center"/>
        </w:trPr>
        <w:tc>
          <w:tcPr>
            <w:tcW w:w="3539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566" w:rsidRPr="003E79BE" w:rsidTr="003E79BE">
        <w:trPr>
          <w:trHeight w:val="253"/>
          <w:jc w:val="center"/>
        </w:trPr>
        <w:tc>
          <w:tcPr>
            <w:tcW w:w="3539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79BE">
              <w:rPr>
                <w:rFonts w:ascii="Times New Roman" w:hAnsi="Times New Roman" w:cs="Times New Roman"/>
              </w:rPr>
              <w:lastRenderedPageBreak/>
              <w:t>Основное мероприятие 1</w:t>
            </w:r>
          </w:p>
        </w:tc>
        <w:tc>
          <w:tcPr>
            <w:tcW w:w="203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31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0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0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56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57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566" w:rsidRPr="003E79BE" w:rsidTr="003E79BE">
        <w:trPr>
          <w:trHeight w:val="253"/>
          <w:jc w:val="center"/>
        </w:trPr>
        <w:tc>
          <w:tcPr>
            <w:tcW w:w="3539" w:type="dxa"/>
          </w:tcPr>
          <w:p w:rsidR="00184566" w:rsidRPr="003E79BE" w:rsidRDefault="00933FD7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79BE">
              <w:rPr>
                <w:rFonts w:ascii="Times New Roman" w:hAnsi="Times New Roman" w:cs="Times New Roman"/>
              </w:rPr>
              <w:t>Бюджет округа</w:t>
            </w:r>
          </w:p>
        </w:tc>
        <w:tc>
          <w:tcPr>
            <w:tcW w:w="203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31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0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9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9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566" w:rsidRPr="003E79BE" w:rsidTr="003E79BE">
        <w:trPr>
          <w:trHeight w:val="253"/>
          <w:jc w:val="center"/>
        </w:trPr>
        <w:tc>
          <w:tcPr>
            <w:tcW w:w="3539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566" w:rsidRPr="003E79BE" w:rsidTr="003E79BE">
        <w:trPr>
          <w:trHeight w:val="253"/>
          <w:jc w:val="center"/>
        </w:trPr>
        <w:tc>
          <w:tcPr>
            <w:tcW w:w="3539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79BE">
              <w:rPr>
                <w:rFonts w:ascii="Times New Roman" w:hAnsi="Times New Roman" w:cs="Times New Roman"/>
              </w:rPr>
              <w:t>Объект закупки 1</w:t>
            </w:r>
          </w:p>
        </w:tc>
        <w:tc>
          <w:tcPr>
            <w:tcW w:w="203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566" w:rsidRPr="003E79BE" w:rsidTr="003E79BE">
        <w:trPr>
          <w:trHeight w:val="253"/>
          <w:jc w:val="center"/>
        </w:trPr>
        <w:tc>
          <w:tcPr>
            <w:tcW w:w="3539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79BE">
              <w:rPr>
                <w:rFonts w:ascii="Times New Roman" w:hAnsi="Times New Roman" w:cs="Times New Roman"/>
              </w:rPr>
              <w:t>Объект закупки 2</w:t>
            </w:r>
          </w:p>
        </w:tc>
        <w:tc>
          <w:tcPr>
            <w:tcW w:w="203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566" w:rsidRPr="003E79BE" w:rsidTr="003E79BE">
        <w:trPr>
          <w:trHeight w:val="13"/>
          <w:jc w:val="center"/>
        </w:trPr>
        <w:tc>
          <w:tcPr>
            <w:tcW w:w="3539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79BE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03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184566" w:rsidRPr="003E79BE" w:rsidRDefault="00184566" w:rsidP="003E7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4566" w:rsidRPr="003E79BE" w:rsidRDefault="00184566" w:rsidP="00184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566" w:rsidRPr="003E79BE" w:rsidRDefault="00184566" w:rsidP="001845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9BE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184566" w:rsidRPr="003E79BE" w:rsidRDefault="00184566" w:rsidP="001845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54"/>
      <w:bookmarkEnd w:id="1"/>
      <w:r w:rsidRPr="003E79BE">
        <w:rPr>
          <w:rFonts w:ascii="Times New Roman" w:hAnsi="Times New Roman" w:cs="Times New Roman"/>
          <w:sz w:val="24"/>
          <w:szCs w:val="24"/>
        </w:rPr>
        <w:t>&lt;</w:t>
      </w:r>
      <w:r w:rsidR="006A16B9" w:rsidRPr="003E79BE">
        <w:rPr>
          <w:rFonts w:ascii="Times New Roman" w:hAnsi="Times New Roman" w:cs="Times New Roman"/>
          <w:sz w:val="24"/>
          <w:szCs w:val="24"/>
        </w:rPr>
        <w:t>1</w:t>
      </w:r>
      <w:r w:rsidRPr="003E79BE">
        <w:rPr>
          <w:rFonts w:ascii="Times New Roman" w:hAnsi="Times New Roman" w:cs="Times New Roman"/>
          <w:sz w:val="24"/>
          <w:szCs w:val="24"/>
        </w:rPr>
        <w:t xml:space="preserve">&gt; В случае если предметом долгосрочного </w:t>
      </w:r>
      <w:r w:rsidR="0070797C" w:rsidRPr="003E79BE">
        <w:rPr>
          <w:rFonts w:ascii="Times New Roman" w:hAnsi="Times New Roman" w:cs="Times New Roman"/>
          <w:sz w:val="24"/>
          <w:szCs w:val="24"/>
        </w:rPr>
        <w:t>муниципального</w:t>
      </w:r>
      <w:r w:rsidRPr="003E79BE">
        <w:rPr>
          <w:rFonts w:ascii="Times New Roman" w:hAnsi="Times New Roman" w:cs="Times New Roman"/>
          <w:sz w:val="24"/>
          <w:szCs w:val="24"/>
        </w:rPr>
        <w:t xml:space="preserve"> контракта является выполнение работ, оказание услуг.</w:t>
      </w:r>
    </w:p>
    <w:p w:rsidR="00184566" w:rsidRPr="003E79BE" w:rsidRDefault="00184566" w:rsidP="001845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55"/>
      <w:bookmarkEnd w:id="2"/>
      <w:r w:rsidRPr="003E79BE">
        <w:rPr>
          <w:rFonts w:ascii="Times New Roman" w:hAnsi="Times New Roman" w:cs="Times New Roman"/>
          <w:sz w:val="24"/>
          <w:szCs w:val="24"/>
        </w:rPr>
        <w:t>&lt;</w:t>
      </w:r>
      <w:r w:rsidR="006A16B9" w:rsidRPr="003E79BE">
        <w:rPr>
          <w:rFonts w:ascii="Times New Roman" w:hAnsi="Times New Roman" w:cs="Times New Roman"/>
          <w:sz w:val="24"/>
          <w:szCs w:val="24"/>
        </w:rPr>
        <w:t>2</w:t>
      </w:r>
      <w:r w:rsidRPr="003E79BE">
        <w:rPr>
          <w:rFonts w:ascii="Times New Roman" w:hAnsi="Times New Roman" w:cs="Times New Roman"/>
          <w:sz w:val="24"/>
          <w:szCs w:val="24"/>
        </w:rPr>
        <w:t xml:space="preserve">&gt; В случае если предметом долгосрочного </w:t>
      </w:r>
      <w:r w:rsidR="0070797C" w:rsidRPr="003E79BE">
        <w:rPr>
          <w:rFonts w:ascii="Times New Roman" w:hAnsi="Times New Roman" w:cs="Times New Roman"/>
          <w:sz w:val="24"/>
          <w:szCs w:val="24"/>
        </w:rPr>
        <w:t>муниципального</w:t>
      </w:r>
      <w:r w:rsidRPr="003E79BE">
        <w:rPr>
          <w:rFonts w:ascii="Times New Roman" w:hAnsi="Times New Roman" w:cs="Times New Roman"/>
          <w:sz w:val="24"/>
          <w:szCs w:val="24"/>
        </w:rPr>
        <w:t xml:space="preserve"> контракта является поставка товаров.</w:t>
      </w:r>
    </w:p>
    <w:p w:rsidR="00184566" w:rsidRPr="003E79BE" w:rsidRDefault="00184566" w:rsidP="00184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26AE" w:rsidRPr="003E79BE" w:rsidRDefault="003526AE">
      <w:pPr>
        <w:rPr>
          <w:sz w:val="24"/>
          <w:szCs w:val="24"/>
        </w:rPr>
      </w:pPr>
    </w:p>
    <w:sectPr w:rsidR="003526AE" w:rsidRPr="003E79BE" w:rsidSect="003E79BE">
      <w:headerReference w:type="default" r:id="rId6"/>
      <w:pgSz w:w="16838" w:h="11905" w:orient="landscape"/>
      <w:pgMar w:top="851" w:right="1134" w:bottom="567" w:left="1134" w:header="703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B8F" w:rsidRDefault="00223B8F" w:rsidP="00E3286F">
      <w:pPr>
        <w:spacing w:after="0" w:line="240" w:lineRule="auto"/>
      </w:pPr>
      <w:r>
        <w:separator/>
      </w:r>
    </w:p>
  </w:endnote>
  <w:endnote w:type="continuationSeparator" w:id="0">
    <w:p w:rsidR="00223B8F" w:rsidRDefault="00223B8F" w:rsidP="00E32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B8F" w:rsidRDefault="00223B8F" w:rsidP="00E3286F">
      <w:pPr>
        <w:spacing w:after="0" w:line="240" w:lineRule="auto"/>
      </w:pPr>
      <w:r>
        <w:separator/>
      </w:r>
    </w:p>
  </w:footnote>
  <w:footnote w:type="continuationSeparator" w:id="0">
    <w:p w:rsidR="00223B8F" w:rsidRDefault="00223B8F" w:rsidP="00E32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3059901"/>
      <w:docPartObj>
        <w:docPartGallery w:val="Page Numbers (Top of Page)"/>
        <w:docPartUnique/>
      </w:docPartObj>
    </w:sdtPr>
    <w:sdtEndPr/>
    <w:sdtContent>
      <w:p w:rsidR="00E3286F" w:rsidRDefault="00E3286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7B6">
          <w:rPr>
            <w:noProof/>
          </w:rPr>
          <w:t>2</w:t>
        </w:r>
        <w:r>
          <w:fldChar w:fldCharType="end"/>
        </w:r>
      </w:p>
    </w:sdtContent>
  </w:sdt>
  <w:p w:rsidR="00E3286F" w:rsidRDefault="00E328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44C"/>
    <w:rsid w:val="00032A05"/>
    <w:rsid w:val="000909A4"/>
    <w:rsid w:val="00184566"/>
    <w:rsid w:val="0018730B"/>
    <w:rsid w:val="001D1964"/>
    <w:rsid w:val="00223B8F"/>
    <w:rsid w:val="003526AE"/>
    <w:rsid w:val="003B4149"/>
    <w:rsid w:val="003E79BE"/>
    <w:rsid w:val="00435CDB"/>
    <w:rsid w:val="005529AA"/>
    <w:rsid w:val="006537B6"/>
    <w:rsid w:val="00656A1D"/>
    <w:rsid w:val="006A16B9"/>
    <w:rsid w:val="006D4E22"/>
    <w:rsid w:val="0070797C"/>
    <w:rsid w:val="0072044C"/>
    <w:rsid w:val="00926CE5"/>
    <w:rsid w:val="00933FD7"/>
    <w:rsid w:val="00DF29AB"/>
    <w:rsid w:val="00E3286F"/>
    <w:rsid w:val="00F8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5D3B2"/>
  <w15:chartTrackingRefBased/>
  <w15:docId w15:val="{BCA5C066-3DE6-4736-AAD0-3ADFB80F1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2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286F"/>
  </w:style>
  <w:style w:type="paragraph" w:styleId="a5">
    <w:name w:val="footer"/>
    <w:basedOn w:val="a"/>
    <w:link w:val="a6"/>
    <w:uiPriority w:val="99"/>
    <w:unhideWhenUsed/>
    <w:rsid w:val="00E32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28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3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К.О.С</dc:creator>
  <cp:keywords/>
  <dc:description/>
  <cp:lastModifiedBy>ГПВ</cp:lastModifiedBy>
  <cp:revision>9</cp:revision>
  <dcterms:created xsi:type="dcterms:W3CDTF">2025-06-17T07:56:00Z</dcterms:created>
  <dcterms:modified xsi:type="dcterms:W3CDTF">2025-06-23T08:12:00Z</dcterms:modified>
</cp:coreProperties>
</file>